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E0" w:rsidRPr="00781E96" w:rsidRDefault="000C62E0" w:rsidP="000C62E0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8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Пулатова</w:t>
      </w:r>
      <w:proofErr w:type="spellEnd"/>
      <w:r w:rsidRPr="0078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У.Р., </w:t>
      </w:r>
    </w:p>
    <w:p w:rsidR="000C62E0" w:rsidRPr="00781E96" w:rsidRDefault="000C62E0" w:rsidP="000C62E0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8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 w:rsidRPr="0078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доцента кафедры узбекского языка и</w:t>
      </w:r>
    </w:p>
    <w:p w:rsidR="000C62E0" w:rsidRPr="00781E96" w:rsidRDefault="000C62E0" w:rsidP="000C62E0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литературы ТГЮУ</w:t>
      </w:r>
    </w:p>
    <w:p w:rsidR="000C62E0" w:rsidRDefault="00582579" w:rsidP="000C62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2E0">
        <w:rPr>
          <w:rFonts w:ascii="Times New Roman" w:hAnsi="Times New Roman" w:cs="Times New Roman"/>
          <w:b/>
          <w:sz w:val="28"/>
          <w:szCs w:val="28"/>
        </w:rPr>
        <w:t xml:space="preserve">Протокол допроса: </w:t>
      </w:r>
      <w:r w:rsidR="000C62E0" w:rsidRPr="000C62E0">
        <w:rPr>
          <w:rFonts w:ascii="Times New Roman" w:hAnsi="Times New Roman" w:cs="Times New Roman"/>
          <w:b/>
          <w:sz w:val="28"/>
          <w:szCs w:val="28"/>
        </w:rPr>
        <w:t>роль языка в фиксации доказательственной информации</w:t>
      </w:r>
    </w:p>
    <w:p w:rsidR="003B76D2" w:rsidRDefault="003B76D2" w:rsidP="003B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D08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2E0">
        <w:rPr>
          <w:rFonts w:ascii="Times New Roman" w:hAnsi="Times New Roman" w:cs="Times New Roman"/>
          <w:sz w:val="28"/>
          <w:szCs w:val="28"/>
        </w:rPr>
        <w:t xml:space="preserve">В статье рассматриваются правовые и лингвистические аспекты оформления протокола допроса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62E0">
        <w:rPr>
          <w:rFonts w:ascii="Times New Roman" w:hAnsi="Times New Roman" w:cs="Times New Roman"/>
          <w:sz w:val="28"/>
          <w:szCs w:val="28"/>
        </w:rPr>
        <w:t xml:space="preserve"> одного из ключевых процессуальных документов уголовного производства. Автор анализирует нормативные требования, установленные Уголовно-процессуальным кодексом Республики Узбекистан, и выявляет распространённые ошибки при составлении протоколов, включая фактические, формаль</w:t>
      </w:r>
      <w:r>
        <w:rPr>
          <w:rFonts w:ascii="Times New Roman" w:hAnsi="Times New Roman" w:cs="Times New Roman"/>
          <w:sz w:val="28"/>
          <w:szCs w:val="28"/>
        </w:rPr>
        <w:t>ные и стилистические нарушения.</w:t>
      </w:r>
    </w:p>
    <w:p w:rsidR="003B76D2" w:rsidRDefault="003B76D2" w:rsidP="003B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E0">
        <w:rPr>
          <w:rFonts w:ascii="Times New Roman" w:hAnsi="Times New Roman" w:cs="Times New Roman"/>
          <w:sz w:val="28"/>
          <w:szCs w:val="28"/>
        </w:rPr>
        <w:t xml:space="preserve">Особое внимание уделяется лингвистическим особенностям протокола как письменной фиксации спонтанной устной речи: необходимости баланса между точностью передачи высказываний и читаемостью текста, а также сохранению аутентичности речевых конструкций и эмоциональных оттенков. </w:t>
      </w:r>
    </w:p>
    <w:p w:rsidR="003B76D2" w:rsidRDefault="003B76D2" w:rsidP="003B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E0">
        <w:rPr>
          <w:rFonts w:ascii="Times New Roman" w:hAnsi="Times New Roman" w:cs="Times New Roman"/>
          <w:sz w:val="28"/>
          <w:szCs w:val="28"/>
        </w:rPr>
        <w:t xml:space="preserve">В статье подчёркивается важность разделения речи следователя и допрашиваемого для обеспечения юридической надёжности документа. </w:t>
      </w:r>
      <w:r>
        <w:rPr>
          <w:rFonts w:ascii="Times New Roman" w:hAnsi="Times New Roman" w:cs="Times New Roman"/>
          <w:sz w:val="28"/>
          <w:szCs w:val="28"/>
        </w:rPr>
        <w:t>Кроме того, в статье обосновывается</w:t>
      </w:r>
      <w:r w:rsidRPr="000C62E0">
        <w:rPr>
          <w:rFonts w:ascii="Times New Roman" w:hAnsi="Times New Roman" w:cs="Times New Roman"/>
          <w:sz w:val="28"/>
          <w:szCs w:val="28"/>
        </w:rPr>
        <w:t xml:space="preserve"> необходимость интеграции правовых и языковых компетенций в образовательных программах по подготовке будущих юристов. Предлагается методика обучения, включающая упражнения на дословную передачу речи, анализ речевых ошибок и развитие навыков правовой стилистики и речевой нейтральности. </w:t>
      </w:r>
      <w:r w:rsidR="006D7B35">
        <w:rPr>
          <w:rFonts w:ascii="Times New Roman" w:hAnsi="Times New Roman" w:cs="Times New Roman"/>
          <w:sz w:val="28"/>
          <w:szCs w:val="28"/>
        </w:rPr>
        <w:t xml:space="preserve">Кроме того, в статье внимание уделяется формулированию вопросов. </w:t>
      </w:r>
      <w:r w:rsidR="00374D14" w:rsidRPr="00374D14">
        <w:rPr>
          <w:rFonts w:ascii="Times New Roman" w:hAnsi="Times New Roman" w:cs="Times New Roman"/>
          <w:sz w:val="28"/>
          <w:szCs w:val="28"/>
        </w:rPr>
        <w:t xml:space="preserve">Особое внимание уделяется передаче специфических речевых конструкций – эллипсиса, междометий, жаргона, неполных предложений, – что требует балансирования между точностью и читаемостью протокола. </w:t>
      </w:r>
      <w:r w:rsidRPr="000C62E0">
        <w:rPr>
          <w:rFonts w:ascii="Times New Roman" w:hAnsi="Times New Roman" w:cs="Times New Roman"/>
          <w:sz w:val="28"/>
          <w:szCs w:val="28"/>
        </w:rPr>
        <w:t>Комплексный подход к обучению составлению протоколов способствует повышению кач</w:t>
      </w:r>
      <w:r w:rsidR="00724A39">
        <w:rPr>
          <w:rFonts w:ascii="Times New Roman" w:hAnsi="Times New Roman" w:cs="Times New Roman"/>
          <w:sz w:val="28"/>
          <w:szCs w:val="28"/>
        </w:rPr>
        <w:t xml:space="preserve">ества процессуальных документов и </w:t>
      </w:r>
      <w:r w:rsidRPr="000C62E0">
        <w:rPr>
          <w:rFonts w:ascii="Times New Roman" w:hAnsi="Times New Roman" w:cs="Times New Roman"/>
          <w:sz w:val="28"/>
          <w:szCs w:val="28"/>
        </w:rPr>
        <w:t>защите прав</w:t>
      </w:r>
      <w:r w:rsidR="00724A39">
        <w:rPr>
          <w:rFonts w:ascii="Times New Roman" w:hAnsi="Times New Roman" w:cs="Times New Roman"/>
          <w:sz w:val="28"/>
          <w:szCs w:val="28"/>
        </w:rPr>
        <w:t xml:space="preserve"> участников уголовного процесса.</w:t>
      </w:r>
    </w:p>
    <w:p w:rsidR="003B76D2" w:rsidRPr="000C62E0" w:rsidRDefault="003B76D2" w:rsidP="003B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D2"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слова:</w:t>
      </w:r>
      <w:r w:rsidRPr="000C62E0">
        <w:rPr>
          <w:rFonts w:ascii="Times New Roman" w:hAnsi="Times New Roman" w:cs="Times New Roman"/>
          <w:sz w:val="28"/>
          <w:szCs w:val="28"/>
        </w:rPr>
        <w:t xml:space="preserve"> протокол допроса, процессуальные документы, лингвистические особенности, юридическая стилистика, обучение юристов.</w:t>
      </w:r>
    </w:p>
    <w:p w:rsidR="00952D06" w:rsidRDefault="00952D06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579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Протокол допроса является одним из ключевых процессуальных документов, используемых в уголовном производстве. Он не только фиксирует ход и содержание допроса, но и приобретает статус официального доказательства, имеющего существенное значение для уголовно-правового анализа и судебного рассмотрения дела. При этом точность, полнота и юридическая корректность фиксации информации, полученной от допрашиваемого, напрямую влияют на достоверность последующих процес</w:t>
      </w:r>
      <w:r w:rsidR="006A385D">
        <w:rPr>
          <w:rFonts w:ascii="Times New Roman" w:hAnsi="Times New Roman" w:cs="Times New Roman"/>
          <w:sz w:val="28"/>
          <w:szCs w:val="28"/>
        </w:rPr>
        <w:t>суальных действий</w:t>
      </w:r>
      <w:r w:rsidRPr="00EE1AC0">
        <w:rPr>
          <w:rFonts w:ascii="Times New Roman" w:hAnsi="Times New Roman" w:cs="Times New Roman"/>
          <w:sz w:val="28"/>
          <w:szCs w:val="28"/>
        </w:rPr>
        <w:t>.</w:t>
      </w:r>
    </w:p>
    <w:p w:rsidR="00724A39" w:rsidRPr="00724A39" w:rsidRDefault="00724A39" w:rsidP="0072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39">
        <w:rPr>
          <w:rFonts w:ascii="Times New Roman" w:hAnsi="Times New Roman" w:cs="Times New Roman"/>
          <w:sz w:val="28"/>
          <w:szCs w:val="28"/>
        </w:rPr>
        <w:t>Протоколы допроса представляют собой, как правило, изложение фактов, в которое могут быть включены статические фрагменты-описания. Содержание последоват</w:t>
      </w:r>
      <w:r>
        <w:rPr>
          <w:rFonts w:ascii="Times New Roman" w:hAnsi="Times New Roman" w:cs="Times New Roman"/>
          <w:sz w:val="28"/>
          <w:szCs w:val="28"/>
        </w:rPr>
        <w:t>ельно развертывается во вр</w:t>
      </w:r>
      <w:r w:rsidR="006A385D">
        <w:rPr>
          <w:rFonts w:ascii="Times New Roman" w:hAnsi="Times New Roman" w:cs="Times New Roman"/>
          <w:sz w:val="28"/>
          <w:szCs w:val="28"/>
        </w:rPr>
        <w:t>емени и</w:t>
      </w:r>
      <w:r w:rsidRPr="00724A39">
        <w:rPr>
          <w:rFonts w:ascii="Times New Roman" w:hAnsi="Times New Roman" w:cs="Times New Roman"/>
          <w:sz w:val="28"/>
          <w:szCs w:val="28"/>
        </w:rPr>
        <w:t xml:space="preserve"> призвано точно отражать реально произошедшие события. Тип событийного содержания протокола допроса может быть охарактеризован как информативный рассказ-воспоминание о действии, законченном в прошлом, результат которого сохраняется в настоящем. </w:t>
      </w:r>
    </w:p>
    <w:p w:rsidR="00724A39" w:rsidRPr="00EE1AC0" w:rsidRDefault="00724A39" w:rsidP="0072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39">
        <w:rPr>
          <w:rFonts w:ascii="Times New Roman" w:hAnsi="Times New Roman" w:cs="Times New Roman"/>
          <w:sz w:val="28"/>
          <w:szCs w:val="28"/>
        </w:rPr>
        <w:t>Всякий допрос - это сложное речевое действие. Планируя его, следователь изучает материалы дела и в соответствии с ними строит тактику допроса. На допросе свободный рассказ получает ту и иную тематическую направленность в зависимости от вопросов следователя.</w:t>
      </w:r>
      <w:r w:rsidR="006A385D">
        <w:rPr>
          <w:rFonts w:ascii="Times New Roman" w:hAnsi="Times New Roman" w:cs="Times New Roman"/>
          <w:sz w:val="28"/>
          <w:szCs w:val="28"/>
        </w:rPr>
        <w:t xml:space="preserve"> </w:t>
      </w:r>
      <w:r w:rsidR="006A385D" w:rsidRPr="006A385D">
        <w:rPr>
          <w:rFonts w:ascii="Times New Roman" w:hAnsi="Times New Roman" w:cs="Times New Roman"/>
          <w:sz w:val="28"/>
          <w:szCs w:val="28"/>
        </w:rPr>
        <w:t>Особо следует обратить внимание на то обстоятельство, что протокол допроса свидетеля ведется следователем и фактически представляет собой осуществляемый им пересказ слов допрашиваемого. А целью допроса является получение доказательств, то есть определенных в законе фактических данных. Необходимо, чтобы в протоколе содержались данные, подлежащие установлению по делу и имеющие для него значение, то есть соответствующие признаку относимости доказательств.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lastRenderedPageBreak/>
        <w:t>Несмотря на существование чётко регламентированны</w:t>
      </w:r>
      <w:r w:rsidR="005032D9">
        <w:rPr>
          <w:rFonts w:ascii="Times New Roman" w:hAnsi="Times New Roman" w:cs="Times New Roman"/>
          <w:sz w:val="28"/>
          <w:szCs w:val="28"/>
        </w:rPr>
        <w:t>е нормы</w:t>
      </w:r>
      <w:r w:rsidRPr="00EE1AC0">
        <w:rPr>
          <w:rFonts w:ascii="Times New Roman" w:hAnsi="Times New Roman" w:cs="Times New Roman"/>
          <w:sz w:val="28"/>
          <w:szCs w:val="28"/>
        </w:rPr>
        <w:t xml:space="preserve">, </w:t>
      </w:r>
      <w:r w:rsidR="005032D9">
        <w:rPr>
          <w:rFonts w:ascii="Times New Roman" w:hAnsi="Times New Roman" w:cs="Times New Roman"/>
          <w:sz w:val="28"/>
          <w:szCs w:val="28"/>
        </w:rPr>
        <w:t xml:space="preserve">предусмотренные соответствующими статьями </w:t>
      </w:r>
      <w:r w:rsidRPr="00EE1AC0">
        <w:rPr>
          <w:rFonts w:ascii="Times New Roman" w:hAnsi="Times New Roman" w:cs="Times New Roman"/>
          <w:sz w:val="28"/>
          <w:szCs w:val="28"/>
        </w:rPr>
        <w:t>Уголовно-процессуальн</w:t>
      </w:r>
      <w:r w:rsidR="005032D9">
        <w:rPr>
          <w:rFonts w:ascii="Times New Roman" w:hAnsi="Times New Roman" w:cs="Times New Roman"/>
          <w:sz w:val="28"/>
          <w:szCs w:val="28"/>
        </w:rPr>
        <w:t>ым</w:t>
      </w:r>
      <w:r w:rsidRPr="00EE1AC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032D9">
        <w:rPr>
          <w:rFonts w:ascii="Times New Roman" w:hAnsi="Times New Roman" w:cs="Times New Roman"/>
          <w:sz w:val="28"/>
          <w:szCs w:val="28"/>
        </w:rPr>
        <w:t>ом</w:t>
      </w:r>
      <w:r w:rsidRPr="00EE1AC0">
        <w:rPr>
          <w:rFonts w:ascii="Times New Roman" w:hAnsi="Times New Roman" w:cs="Times New Roman"/>
          <w:sz w:val="28"/>
          <w:szCs w:val="28"/>
        </w:rPr>
        <w:t xml:space="preserve"> Республики Узбекистан, практика показывает наличие многочисленных ошибок при составлении протоколов, как фактических, так и лингвистических, что снижает качество и надёжность процессуальных документов. Это подчёркивает необходимость комплексного подхода к подготовке будущих юристов, включающего развитие как правовой, так и языковой компетентности.</w:t>
      </w:r>
    </w:p>
    <w:p w:rsidR="00582579" w:rsidRPr="00EE1AC0" w:rsidRDefault="00485EB8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82579" w:rsidRPr="00EE1AC0">
        <w:rPr>
          <w:rFonts w:ascii="Times New Roman" w:hAnsi="Times New Roman" w:cs="Times New Roman"/>
          <w:sz w:val="28"/>
          <w:szCs w:val="28"/>
        </w:rPr>
        <w:t>ротокол допроса должен содержать обязательные реквизиты: дату, время и место составления; сведения о личности допрашиваемого и присутствующих лицах; предупреждение о правах и обязанностях; описание хода допроса, включая заданные вопросы и полученные ответы. Эти формальные требования обеспечивают соблюдение прав участников и служат основанием для допустимости доказательств, полученных в ходе допроса.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Однако правовая регламентация оставляет значительное пространство для интерпретации при передаче устной речи допрашиваемого в письменной форме, что</w:t>
      </w:r>
      <w:r>
        <w:rPr>
          <w:rFonts w:ascii="Times New Roman" w:hAnsi="Times New Roman" w:cs="Times New Roman"/>
          <w:sz w:val="28"/>
          <w:szCs w:val="28"/>
        </w:rPr>
        <w:t xml:space="preserve"> создаёт дополнительную задачу –</w:t>
      </w:r>
      <w:r w:rsidRPr="00EE1AC0">
        <w:rPr>
          <w:rFonts w:ascii="Times New Roman" w:hAnsi="Times New Roman" w:cs="Times New Roman"/>
          <w:sz w:val="28"/>
          <w:szCs w:val="28"/>
        </w:rPr>
        <w:t xml:space="preserve"> сочетать юридическую точность с лингвистической нейтральностью и стилевой корректностью документа.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 xml:space="preserve">Протокол допроса представляет собой письменную фиксацию спонтанной устной речи, что требует проведения лингвистических трансформаций: нормализации, устранения речевых ошибок, адаптации диалога к </w:t>
      </w:r>
      <w:proofErr w:type="spellStart"/>
      <w:r w:rsidRPr="00EE1AC0">
        <w:rPr>
          <w:rFonts w:ascii="Times New Roman" w:hAnsi="Times New Roman" w:cs="Times New Roman"/>
          <w:sz w:val="28"/>
          <w:szCs w:val="28"/>
        </w:rPr>
        <w:t>нарративной</w:t>
      </w:r>
      <w:proofErr w:type="spellEnd"/>
      <w:r w:rsidRPr="00EE1AC0">
        <w:rPr>
          <w:rFonts w:ascii="Times New Roman" w:hAnsi="Times New Roman" w:cs="Times New Roman"/>
          <w:sz w:val="28"/>
          <w:szCs w:val="28"/>
        </w:rPr>
        <w:t xml:space="preserve"> форме. При этом чрезмерное редактирование может привести к искажению высказываний и нарушению принципа объективности фиксации.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Принцип достоверности предполагает передачу высказываний максимально близко к оригиналу, с учётом лексических, грамматических и интонационных особенностей. Вопрос допустимости стилистической редакции остаётся предметом дискуссий, поскольку попытки «улучшить» речь допрашиваемого могут привести к утрате аутентичности и снижению достоверности документа.</w:t>
      </w:r>
    </w:p>
    <w:p w:rsidR="00582579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lastRenderedPageBreak/>
        <w:t>Особое внимание уделяется передаче спе</w:t>
      </w:r>
      <w:r>
        <w:rPr>
          <w:rFonts w:ascii="Times New Roman" w:hAnsi="Times New Roman" w:cs="Times New Roman"/>
          <w:sz w:val="28"/>
          <w:szCs w:val="28"/>
        </w:rPr>
        <w:t>цифических речевых конструкций –</w:t>
      </w:r>
      <w:r w:rsidRPr="00EE1AC0">
        <w:rPr>
          <w:rFonts w:ascii="Times New Roman" w:hAnsi="Times New Roman" w:cs="Times New Roman"/>
          <w:sz w:val="28"/>
          <w:szCs w:val="28"/>
        </w:rPr>
        <w:t xml:space="preserve"> эллипсиса, междометий, </w:t>
      </w:r>
      <w:r>
        <w:rPr>
          <w:rFonts w:ascii="Times New Roman" w:hAnsi="Times New Roman" w:cs="Times New Roman"/>
          <w:sz w:val="28"/>
          <w:szCs w:val="28"/>
        </w:rPr>
        <w:t>жаргона, неполных предложений, –</w:t>
      </w:r>
      <w:r w:rsidRPr="00EE1AC0">
        <w:rPr>
          <w:rFonts w:ascii="Times New Roman" w:hAnsi="Times New Roman" w:cs="Times New Roman"/>
          <w:sz w:val="28"/>
          <w:szCs w:val="28"/>
        </w:rPr>
        <w:t xml:space="preserve"> что требует балансирования между точностью и читаемостью протокола. Передача эмоционально окрашенных высказываний (например, при допросе потерпевших) должна учитывать интонационные и поведенческие особенности (плач, колебания, затруднения в подборе слов), поскольку они важны для оценки достоверности показаний.</w:t>
      </w:r>
    </w:p>
    <w:p w:rsidR="00827404" w:rsidRPr="00827404" w:rsidRDefault="00827404" w:rsidP="00827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</w:t>
      </w:r>
      <w:r w:rsidRPr="00827404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7404">
        <w:rPr>
          <w:rFonts w:ascii="Times New Roman" w:hAnsi="Times New Roman" w:cs="Times New Roman"/>
          <w:sz w:val="28"/>
          <w:szCs w:val="28"/>
        </w:rPr>
        <w:t xml:space="preserve"> с носителем личностной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для следователя важное значение имеет </w:t>
      </w:r>
      <w:r w:rsidRPr="00827404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7404">
        <w:rPr>
          <w:rFonts w:ascii="Times New Roman" w:hAnsi="Times New Roman" w:cs="Times New Roman"/>
          <w:sz w:val="28"/>
          <w:szCs w:val="28"/>
        </w:rPr>
        <w:t xml:space="preserve"> формулировать вопросы и тактически грамотно пользоваться этим средством получения информации.</w:t>
      </w:r>
    </w:p>
    <w:p w:rsidR="00827404" w:rsidRPr="00EE1AC0" w:rsidRDefault="00827404" w:rsidP="00827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04">
        <w:rPr>
          <w:rFonts w:ascii="Times New Roman" w:hAnsi="Times New Roman" w:cs="Times New Roman"/>
          <w:sz w:val="28"/>
          <w:szCs w:val="28"/>
        </w:rPr>
        <w:t>С точки зрения языка вопрос – это синтаксическая конструкция с особым коммуникативным заданием – выяснить неизвестное. Вопрос выражается главным образом за счет интонации, что обозначается на письме вопросительным знаком (?). Другие средства выражения вопроса – вопросительные слова (местоимения и наречия), вопросительные частицы (неужели, разве, ли), порядок слов. Частица ли оформляет вопросы, требующие утвердительного или отрицательного ответа, например, предложение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7404">
        <w:rPr>
          <w:rFonts w:ascii="Times New Roman" w:hAnsi="Times New Roman" w:cs="Times New Roman"/>
          <w:sz w:val="28"/>
          <w:szCs w:val="28"/>
        </w:rPr>
        <w:t xml:space="preserve">Телесные повреждения могли быть причинены </w:t>
      </w:r>
      <w:r w:rsidR="006D7B35">
        <w:rPr>
          <w:rFonts w:ascii="Times New Roman" w:hAnsi="Times New Roman" w:cs="Times New Roman"/>
          <w:sz w:val="28"/>
          <w:szCs w:val="28"/>
        </w:rPr>
        <w:t>тупым</w:t>
      </w:r>
      <w:r w:rsidRPr="00827404">
        <w:rPr>
          <w:rFonts w:ascii="Times New Roman" w:hAnsi="Times New Roman" w:cs="Times New Roman"/>
          <w:sz w:val="28"/>
          <w:szCs w:val="28"/>
        </w:rPr>
        <w:t xml:space="preserve"> </w:t>
      </w:r>
      <w:r w:rsidR="006D7B35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7404">
        <w:rPr>
          <w:rFonts w:ascii="Times New Roman" w:hAnsi="Times New Roman" w:cs="Times New Roman"/>
          <w:sz w:val="28"/>
          <w:szCs w:val="28"/>
        </w:rPr>
        <w:t xml:space="preserve"> преобразуется частицей ли в вопрос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827404">
        <w:rPr>
          <w:rFonts w:ascii="Times New Roman" w:hAnsi="Times New Roman" w:cs="Times New Roman"/>
          <w:sz w:val="28"/>
          <w:szCs w:val="28"/>
        </w:rPr>
        <w:t xml:space="preserve">Могли ли телесные повреждения быть причинены </w:t>
      </w:r>
      <w:r w:rsidR="006D7B35">
        <w:rPr>
          <w:rFonts w:ascii="Times New Roman" w:hAnsi="Times New Roman" w:cs="Times New Roman"/>
          <w:sz w:val="28"/>
          <w:szCs w:val="28"/>
        </w:rPr>
        <w:t>тупым</w:t>
      </w:r>
      <w:r w:rsidRPr="00827404">
        <w:rPr>
          <w:rFonts w:ascii="Times New Roman" w:hAnsi="Times New Roman" w:cs="Times New Roman"/>
          <w:sz w:val="28"/>
          <w:szCs w:val="28"/>
        </w:rPr>
        <w:t xml:space="preserve"> </w:t>
      </w:r>
      <w:r w:rsidR="006D7B35">
        <w:rPr>
          <w:rFonts w:ascii="Times New Roman" w:hAnsi="Times New Roman" w:cs="Times New Roman"/>
          <w:sz w:val="28"/>
          <w:szCs w:val="28"/>
        </w:rPr>
        <w:t>предметом</w:t>
      </w:r>
      <w:r w:rsidRPr="00827404">
        <w:rPr>
          <w:rFonts w:ascii="Times New Roman" w:hAnsi="Times New Roman" w:cs="Times New Roman"/>
          <w:sz w:val="28"/>
          <w:szCs w:val="28"/>
        </w:rPr>
        <w:t>?</w:t>
      </w:r>
      <w:r w:rsidR="006D7B35">
        <w:rPr>
          <w:rFonts w:ascii="Times New Roman" w:hAnsi="Times New Roman" w:cs="Times New Roman"/>
          <w:sz w:val="28"/>
          <w:szCs w:val="28"/>
        </w:rPr>
        <w:t>»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Практика показывает распространённость следующих ошибок: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формальные нарушения и неточности;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смешение речи следователя и допрашиваемого, что снижает юридическую надёжность документа;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стилистические и фактические искажения, ведущие к потере деталей и смещению смысловых акцентов.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Такие ошибки могут иметь серьёзные процессуальные последствия, в том числе ставить под сомнение достоверность протокола как доказательства.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lastRenderedPageBreak/>
        <w:t>Современная система юридического образования должна включать комплексные методики, направленные на развитие как правовой, так и коммуникативной компетентности студентов. В частности, рекомендуется: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практические упражнения на дословную передачу устной речи, включая стенографирование;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анализ реальных и учебных протоколов для выявления и исправления речевых и юридических ошибок;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развитие навыков правовой стилистики, правильного использования терминов и конструкций официально-делового стиля;</w:t>
      </w:r>
    </w:p>
    <w:p w:rsidR="00582579" w:rsidRPr="00EE1AC0" w:rsidRDefault="00582579" w:rsidP="00582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формирование речевой нейтральности, позволяющей передавать эмоционально насыщенную речь без субъективных интерпретаций.</w:t>
      </w:r>
    </w:p>
    <w:p w:rsidR="000C62E0" w:rsidRPr="003B76D2" w:rsidRDefault="00582579" w:rsidP="003B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C0">
        <w:rPr>
          <w:rFonts w:ascii="Times New Roman" w:hAnsi="Times New Roman" w:cs="Times New Roman"/>
          <w:sz w:val="28"/>
          <w:szCs w:val="28"/>
        </w:rPr>
        <w:t>Таким образом, протокол допроса является не просто формализованным процессуальным документом, но отражением живой речевой коммуникации между следователем и допрашиваемым. Комплексный подход к обучению составлению протоколов, объединяющий правовые и лингвистические аспекты, способствует повышению качества процессуальных документов, обеспечению соблюдения прав</w:t>
      </w:r>
      <w:r w:rsidR="00827404">
        <w:rPr>
          <w:rFonts w:ascii="Times New Roman" w:hAnsi="Times New Roman" w:cs="Times New Roman"/>
          <w:sz w:val="28"/>
          <w:szCs w:val="28"/>
        </w:rPr>
        <w:t xml:space="preserve"> участников уголовного процесса.</w:t>
      </w:r>
    </w:p>
    <w:sectPr w:rsidR="000C62E0" w:rsidRPr="003B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1C"/>
    <w:rsid w:val="000C62E0"/>
    <w:rsid w:val="00186C65"/>
    <w:rsid w:val="001D532F"/>
    <w:rsid w:val="00374D14"/>
    <w:rsid w:val="003B76D2"/>
    <w:rsid w:val="00485EB8"/>
    <w:rsid w:val="005032D9"/>
    <w:rsid w:val="00582579"/>
    <w:rsid w:val="00587166"/>
    <w:rsid w:val="00631E4A"/>
    <w:rsid w:val="006A385D"/>
    <w:rsid w:val="006D7B35"/>
    <w:rsid w:val="006E7BDB"/>
    <w:rsid w:val="00724A39"/>
    <w:rsid w:val="00827404"/>
    <w:rsid w:val="00952D06"/>
    <w:rsid w:val="00D37D08"/>
    <w:rsid w:val="00D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AE2B-67D5-4BD5-9603-CB3FFB9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2025-06-27T08:45:00Z</dcterms:created>
  <dcterms:modified xsi:type="dcterms:W3CDTF">2025-07-01T09:01:00Z</dcterms:modified>
</cp:coreProperties>
</file>